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6AD89" w14:textId="16BE01BC" w:rsidR="00062080" w:rsidRPr="00F72563" w:rsidRDefault="00F72563">
      <w:pPr>
        <w:rPr>
          <w:sz w:val="32"/>
          <w:szCs w:val="32"/>
        </w:rPr>
      </w:pPr>
      <w:r w:rsidRPr="00F72563">
        <w:rPr>
          <w:sz w:val="32"/>
          <w:szCs w:val="32"/>
        </w:rPr>
        <w:t>Bard Mythologies Program</w:t>
      </w:r>
      <w:r>
        <w:rPr>
          <w:sz w:val="32"/>
          <w:szCs w:val="32"/>
        </w:rPr>
        <w:t xml:space="preserve"> 2023</w:t>
      </w:r>
    </w:p>
    <w:p w14:paraId="057AB8B9" w14:textId="0B0D5383" w:rsidR="00F72563" w:rsidRDefault="00F72563">
      <w:pPr>
        <w:rPr>
          <w:sz w:val="48"/>
          <w:szCs w:val="48"/>
        </w:rPr>
      </w:pPr>
      <w:r w:rsidRPr="00F72563">
        <w:rPr>
          <w:sz w:val="48"/>
          <w:szCs w:val="48"/>
        </w:rPr>
        <w:t>Mythic Voices Mythic Times</w:t>
      </w:r>
    </w:p>
    <w:p w14:paraId="2AD0FF90" w14:textId="2475CB10" w:rsidR="00F72563" w:rsidRDefault="00264D9E">
      <w:pPr>
        <w:rPr>
          <w:sz w:val="48"/>
          <w:szCs w:val="48"/>
        </w:rPr>
      </w:pPr>
      <w:r>
        <w:rPr>
          <w:sz w:val="48"/>
          <w:szCs w:val="48"/>
        </w:rPr>
        <w:t xml:space="preserve">Pearse Museum, Rathfarnham, Dublin </w:t>
      </w:r>
    </w:p>
    <w:p w14:paraId="55FBFC2E" w14:textId="44A97491" w:rsidR="00445C47" w:rsidRDefault="00445C47">
      <w:pPr>
        <w:rPr>
          <w:sz w:val="36"/>
          <w:szCs w:val="36"/>
        </w:rPr>
      </w:pPr>
      <w:r w:rsidRPr="00445C47">
        <w:rPr>
          <w:sz w:val="36"/>
          <w:szCs w:val="36"/>
        </w:rPr>
        <w:t xml:space="preserve">February to July </w:t>
      </w:r>
    </w:p>
    <w:p w14:paraId="33E9AF4D" w14:textId="77777777" w:rsidR="00445C47" w:rsidRPr="00445C47" w:rsidRDefault="00445C47">
      <w:pPr>
        <w:rPr>
          <w:sz w:val="36"/>
          <w:szCs w:val="36"/>
        </w:rPr>
      </w:pPr>
    </w:p>
    <w:p w14:paraId="1F9E0845" w14:textId="77777777" w:rsidR="00F72563" w:rsidRDefault="00F72563" w:rsidP="00F72563">
      <w:pPr>
        <w:rPr>
          <w:sz w:val="48"/>
          <w:szCs w:val="48"/>
          <w:lang w:val="en-US"/>
        </w:rPr>
      </w:pPr>
      <w:r>
        <w:rPr>
          <w:noProof/>
          <w:sz w:val="48"/>
          <w:szCs w:val="48"/>
        </w:rPr>
        <w:drawing>
          <wp:inline distT="0" distB="0" distL="0" distR="0" wp14:anchorId="24C72477" wp14:editId="2DEBA2E3">
            <wp:extent cx="3279531" cy="2466921"/>
            <wp:effectExtent l="0" t="0" r="0" b="0"/>
            <wp:docPr id="1" name="Picture 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the camera&#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02950" cy="2484537"/>
                    </a:xfrm>
                    <a:prstGeom prst="rect">
                      <a:avLst/>
                    </a:prstGeom>
                  </pic:spPr>
                </pic:pic>
              </a:graphicData>
            </a:graphic>
          </wp:inline>
        </w:drawing>
      </w:r>
    </w:p>
    <w:p w14:paraId="582EAB2E" w14:textId="77777777" w:rsidR="00F72563" w:rsidRDefault="00F72563" w:rsidP="00F72563">
      <w:pPr>
        <w:rPr>
          <w:sz w:val="48"/>
          <w:szCs w:val="48"/>
          <w:lang w:val="en-US"/>
        </w:rPr>
      </w:pPr>
    </w:p>
    <w:p w14:paraId="2801136A" w14:textId="1169E7BE" w:rsidR="00F72563" w:rsidRDefault="00F72563" w:rsidP="00F72563">
      <w:pPr>
        <w:rPr>
          <w:sz w:val="48"/>
          <w:szCs w:val="48"/>
          <w:lang w:val="en-US"/>
        </w:rPr>
      </w:pPr>
      <w:r>
        <w:rPr>
          <w:sz w:val="48"/>
          <w:szCs w:val="48"/>
          <w:lang w:val="en-US"/>
        </w:rPr>
        <w:t>About Mythic Voices Mythic Times</w:t>
      </w:r>
    </w:p>
    <w:p w14:paraId="5A1652EE" w14:textId="22936482" w:rsidR="00F72563" w:rsidRPr="00264D9E" w:rsidRDefault="00F72563" w:rsidP="00F72563">
      <w:pPr>
        <w:rPr>
          <w:sz w:val="32"/>
          <w:szCs w:val="32"/>
          <w:u w:val="single"/>
          <w:lang w:val="en-US"/>
        </w:rPr>
      </w:pPr>
      <w:r w:rsidRPr="00264D9E">
        <w:rPr>
          <w:sz w:val="32"/>
          <w:szCs w:val="32"/>
          <w:u w:val="single"/>
          <w:lang w:val="en-US"/>
        </w:rPr>
        <w:t>Introduct</w:t>
      </w:r>
      <w:r w:rsidR="00264D9E" w:rsidRPr="00264D9E">
        <w:rPr>
          <w:sz w:val="32"/>
          <w:szCs w:val="32"/>
          <w:u w:val="single"/>
          <w:lang w:val="en-US"/>
        </w:rPr>
        <w:t xml:space="preserve">ory </w:t>
      </w:r>
      <w:r w:rsidRPr="00264D9E">
        <w:rPr>
          <w:sz w:val="32"/>
          <w:szCs w:val="32"/>
          <w:u w:val="single"/>
          <w:lang w:val="en-US"/>
        </w:rPr>
        <w:t>Overview</w:t>
      </w:r>
    </w:p>
    <w:p w14:paraId="5EB720ED" w14:textId="4918FB7F" w:rsidR="00264D9E" w:rsidRDefault="00264D9E" w:rsidP="00F72563">
      <w:pPr>
        <w:rPr>
          <w:sz w:val="28"/>
          <w:szCs w:val="28"/>
          <w:lang w:val="en-US"/>
        </w:rPr>
      </w:pPr>
      <w:r w:rsidRPr="00264D9E">
        <w:rPr>
          <w:sz w:val="28"/>
          <w:szCs w:val="28"/>
          <w:lang w:val="en-US"/>
        </w:rPr>
        <w:t>This Program is a venture in</w:t>
      </w:r>
      <w:r w:rsidR="001B07EA">
        <w:rPr>
          <w:sz w:val="28"/>
          <w:szCs w:val="28"/>
          <w:lang w:val="en-US"/>
        </w:rPr>
        <w:t>t</w:t>
      </w:r>
      <w:r w:rsidRPr="00264D9E">
        <w:rPr>
          <w:sz w:val="28"/>
          <w:szCs w:val="28"/>
          <w:lang w:val="en-US"/>
        </w:rPr>
        <w:t xml:space="preserve">o </w:t>
      </w:r>
      <w:r w:rsidR="001B07EA">
        <w:rPr>
          <w:sz w:val="28"/>
          <w:szCs w:val="28"/>
          <w:lang w:val="en-US"/>
        </w:rPr>
        <w:t>Mythic History. It is about Exploring the Mythic Roots of Culture. Why we think this is worth doing is because we can draw on the increasing recognition of the centrality of emotion in individual and collective decision making. It is the insight of neuroscience that “</w:t>
      </w:r>
      <w:r w:rsidR="001B07EA" w:rsidRPr="001B07EA">
        <w:rPr>
          <w:i/>
          <w:iCs/>
          <w:sz w:val="28"/>
          <w:szCs w:val="28"/>
          <w:lang w:val="en-US"/>
        </w:rPr>
        <w:t>people feel before they think’</w:t>
      </w:r>
      <w:r w:rsidR="001B07EA">
        <w:rPr>
          <w:sz w:val="28"/>
          <w:szCs w:val="28"/>
          <w:lang w:val="en-US"/>
        </w:rPr>
        <w:t>. And in turn cultural myths are invariably the primary determinant of collective emotion. What we intend doing here is to explore the dominant myths at different points of time over the period from the end of the famine to the 1960’s.</w:t>
      </w:r>
    </w:p>
    <w:p w14:paraId="1D87E8DE" w14:textId="77777777" w:rsidR="00264D9E" w:rsidRDefault="00264D9E" w:rsidP="00F72563">
      <w:pPr>
        <w:rPr>
          <w:sz w:val="28"/>
          <w:szCs w:val="28"/>
          <w:lang w:val="en-US"/>
        </w:rPr>
      </w:pPr>
    </w:p>
    <w:p w14:paraId="222FBEAE" w14:textId="327715B1" w:rsidR="00264D9E" w:rsidRPr="00264D9E" w:rsidRDefault="00264D9E" w:rsidP="00F72563">
      <w:pPr>
        <w:rPr>
          <w:sz w:val="32"/>
          <w:szCs w:val="32"/>
          <w:u w:val="single"/>
          <w:lang w:val="en-US"/>
        </w:rPr>
      </w:pPr>
      <w:r w:rsidRPr="00264D9E">
        <w:rPr>
          <w:sz w:val="32"/>
          <w:szCs w:val="32"/>
          <w:u w:val="single"/>
          <w:lang w:val="en-US"/>
        </w:rPr>
        <w:t>Building on Programs</w:t>
      </w:r>
    </w:p>
    <w:p w14:paraId="1934A04D" w14:textId="480FD2A1" w:rsidR="00F72563" w:rsidRDefault="00264D9E" w:rsidP="00F72563">
      <w:pPr>
        <w:rPr>
          <w:sz w:val="28"/>
          <w:szCs w:val="28"/>
          <w:lang w:val="en-US"/>
        </w:rPr>
      </w:pPr>
      <w:r w:rsidRPr="00264D9E">
        <w:rPr>
          <w:sz w:val="28"/>
          <w:szCs w:val="28"/>
          <w:lang w:val="en-US"/>
        </w:rPr>
        <w:t>This Program is a natural follow on from two of Bard Mythologies Nine Waves Immersions on Zoom over the last two Covid 19 Years.</w:t>
      </w:r>
      <w:r>
        <w:rPr>
          <w:sz w:val="28"/>
          <w:szCs w:val="28"/>
          <w:lang w:val="en-US"/>
        </w:rPr>
        <w:t xml:space="preserve"> </w:t>
      </w:r>
      <w:r w:rsidRPr="00264D9E">
        <w:rPr>
          <w:sz w:val="28"/>
          <w:szCs w:val="28"/>
          <w:lang w:val="en-US"/>
        </w:rPr>
        <w:t xml:space="preserve">One was the </w:t>
      </w:r>
      <w:r w:rsidRPr="00264D9E">
        <w:rPr>
          <w:b/>
          <w:bCs/>
          <w:sz w:val="28"/>
          <w:szCs w:val="28"/>
          <w:lang w:val="en-US"/>
        </w:rPr>
        <w:t xml:space="preserve">Nine Waves VI </w:t>
      </w:r>
      <w:proofErr w:type="gramStart"/>
      <w:r w:rsidRPr="00264D9E">
        <w:rPr>
          <w:b/>
          <w:bCs/>
          <w:sz w:val="28"/>
          <w:szCs w:val="28"/>
          <w:lang w:val="en-US"/>
        </w:rPr>
        <w:t>The</w:t>
      </w:r>
      <w:proofErr w:type="gramEnd"/>
      <w:r w:rsidRPr="00264D9E">
        <w:rPr>
          <w:b/>
          <w:bCs/>
          <w:sz w:val="28"/>
          <w:szCs w:val="28"/>
          <w:lang w:val="en-US"/>
        </w:rPr>
        <w:t xml:space="preserve"> </w:t>
      </w:r>
      <w:proofErr w:type="spellStart"/>
      <w:r w:rsidRPr="00264D9E">
        <w:rPr>
          <w:b/>
          <w:bCs/>
          <w:sz w:val="28"/>
          <w:szCs w:val="28"/>
          <w:lang w:val="en-US"/>
        </w:rPr>
        <w:t>Cesair</w:t>
      </w:r>
      <w:proofErr w:type="spellEnd"/>
      <w:r w:rsidRPr="00264D9E">
        <w:rPr>
          <w:b/>
          <w:bCs/>
          <w:sz w:val="28"/>
          <w:szCs w:val="28"/>
          <w:lang w:val="en-US"/>
        </w:rPr>
        <w:t xml:space="preserve"> Journey </w:t>
      </w:r>
      <w:r w:rsidRPr="00264D9E">
        <w:rPr>
          <w:sz w:val="28"/>
          <w:szCs w:val="28"/>
          <w:lang w:val="en-US"/>
        </w:rPr>
        <w:t xml:space="preserve">where we looked at the creation myths of the cultures she passed through on her remarkable Journey. </w:t>
      </w:r>
      <w:r>
        <w:rPr>
          <w:sz w:val="28"/>
          <w:szCs w:val="28"/>
          <w:lang w:val="en-US"/>
        </w:rPr>
        <w:t xml:space="preserve">The other program was </w:t>
      </w:r>
      <w:r w:rsidRPr="001B07EA">
        <w:rPr>
          <w:b/>
          <w:bCs/>
          <w:sz w:val="28"/>
          <w:szCs w:val="28"/>
          <w:lang w:val="en-US"/>
        </w:rPr>
        <w:t xml:space="preserve">Nine Waves VIII </w:t>
      </w:r>
      <w:proofErr w:type="gramStart"/>
      <w:r w:rsidRPr="001B07EA">
        <w:rPr>
          <w:b/>
          <w:bCs/>
          <w:sz w:val="28"/>
          <w:szCs w:val="28"/>
          <w:lang w:val="en-US"/>
        </w:rPr>
        <w:t>The</w:t>
      </w:r>
      <w:proofErr w:type="gramEnd"/>
      <w:r w:rsidRPr="001B07EA">
        <w:rPr>
          <w:b/>
          <w:bCs/>
          <w:sz w:val="28"/>
          <w:szCs w:val="28"/>
          <w:lang w:val="en-US"/>
        </w:rPr>
        <w:t xml:space="preserve"> Story of the Story</w:t>
      </w:r>
      <w:r>
        <w:rPr>
          <w:sz w:val="28"/>
          <w:szCs w:val="28"/>
          <w:lang w:val="en-US"/>
        </w:rPr>
        <w:t xml:space="preserve"> where we </w:t>
      </w:r>
      <w:r w:rsidR="001B07EA">
        <w:rPr>
          <w:sz w:val="28"/>
          <w:szCs w:val="28"/>
          <w:lang w:val="en-US"/>
        </w:rPr>
        <w:t>looked at the compendium of stories that is Irish Myth and the role they played over 3000 years of Irish History. We took this program up to the Famine in the 1840’s.</w:t>
      </w:r>
    </w:p>
    <w:p w14:paraId="6B330190" w14:textId="77777777" w:rsidR="00264D9E" w:rsidRPr="00264D9E" w:rsidRDefault="00264D9E" w:rsidP="00F72563">
      <w:pPr>
        <w:rPr>
          <w:sz w:val="28"/>
          <w:szCs w:val="28"/>
          <w:lang w:val="en-US"/>
        </w:rPr>
      </w:pPr>
    </w:p>
    <w:p w14:paraId="37BAA851" w14:textId="16510CF4" w:rsidR="00F72563" w:rsidRPr="00264D9E" w:rsidRDefault="00F72563" w:rsidP="00F72563">
      <w:pPr>
        <w:rPr>
          <w:sz w:val="32"/>
          <w:szCs w:val="32"/>
          <w:u w:val="single"/>
          <w:lang w:val="en-US"/>
        </w:rPr>
      </w:pPr>
      <w:proofErr w:type="spellStart"/>
      <w:r w:rsidRPr="00264D9E">
        <w:rPr>
          <w:sz w:val="32"/>
          <w:szCs w:val="32"/>
          <w:u w:val="single"/>
          <w:lang w:val="en-US"/>
        </w:rPr>
        <w:t>Inpiration</w:t>
      </w:r>
      <w:proofErr w:type="spellEnd"/>
      <w:r w:rsidRPr="00264D9E">
        <w:rPr>
          <w:sz w:val="32"/>
          <w:szCs w:val="32"/>
          <w:u w:val="single"/>
          <w:lang w:val="en-US"/>
        </w:rPr>
        <w:t xml:space="preserve">: </w:t>
      </w:r>
      <w:proofErr w:type="spellStart"/>
      <w:r w:rsidRPr="00264D9E">
        <w:rPr>
          <w:sz w:val="32"/>
          <w:szCs w:val="32"/>
          <w:u w:val="single"/>
          <w:lang w:val="en-US"/>
        </w:rPr>
        <w:t>Vico</w:t>
      </w:r>
      <w:proofErr w:type="spellEnd"/>
      <w:r w:rsidRPr="00264D9E">
        <w:rPr>
          <w:sz w:val="32"/>
          <w:szCs w:val="32"/>
          <w:u w:val="single"/>
          <w:lang w:val="en-US"/>
        </w:rPr>
        <w:t xml:space="preserve"> and Fantasia</w:t>
      </w:r>
    </w:p>
    <w:p w14:paraId="70C3B80E" w14:textId="5FA85D3A" w:rsidR="00F72563" w:rsidRPr="00264D9E" w:rsidRDefault="00F72563" w:rsidP="00F72563">
      <w:pPr>
        <w:rPr>
          <w:sz w:val="28"/>
          <w:szCs w:val="28"/>
        </w:rPr>
      </w:pPr>
      <w:r w:rsidRPr="00F72563">
        <w:rPr>
          <w:sz w:val="28"/>
          <w:szCs w:val="28"/>
          <w:lang w:val="en-US"/>
        </w:rPr>
        <w:t xml:space="preserve">As the great Italian and historian </w:t>
      </w:r>
      <w:proofErr w:type="spellStart"/>
      <w:r w:rsidRPr="00F72563">
        <w:rPr>
          <w:sz w:val="28"/>
          <w:szCs w:val="28"/>
          <w:lang w:val="en-US"/>
        </w:rPr>
        <w:t>Giambattista</w:t>
      </w:r>
      <w:proofErr w:type="spellEnd"/>
      <w:r w:rsidRPr="00F72563">
        <w:rPr>
          <w:sz w:val="28"/>
          <w:szCs w:val="28"/>
          <w:lang w:val="en-US"/>
        </w:rPr>
        <w:t xml:space="preserve"> </w:t>
      </w:r>
      <w:proofErr w:type="spellStart"/>
      <w:r w:rsidRPr="00F72563">
        <w:rPr>
          <w:sz w:val="28"/>
          <w:szCs w:val="28"/>
          <w:lang w:val="en-US"/>
        </w:rPr>
        <w:t>Vico</w:t>
      </w:r>
      <w:proofErr w:type="spellEnd"/>
      <w:r w:rsidRPr="00F72563">
        <w:rPr>
          <w:sz w:val="28"/>
          <w:szCs w:val="28"/>
          <w:lang w:val="en-US"/>
        </w:rPr>
        <w:t xml:space="preserve"> put it </w:t>
      </w:r>
      <w:proofErr w:type="gramStart"/>
      <w:r w:rsidRPr="00F72563">
        <w:rPr>
          <w:sz w:val="28"/>
          <w:szCs w:val="28"/>
          <w:lang w:val="en-US"/>
        </w:rPr>
        <w:t xml:space="preserve">“ </w:t>
      </w:r>
      <w:r w:rsidRPr="00F72563">
        <w:rPr>
          <w:sz w:val="28"/>
          <w:szCs w:val="28"/>
        </w:rPr>
        <w:t>All</w:t>
      </w:r>
      <w:proofErr w:type="gramEnd"/>
      <w:r w:rsidRPr="00F72563">
        <w:rPr>
          <w:sz w:val="28"/>
          <w:szCs w:val="28"/>
        </w:rPr>
        <w:t xml:space="preserve"> nations begin by </w:t>
      </w:r>
      <w:r w:rsidRPr="00F05C97">
        <w:rPr>
          <w:b/>
          <w:bCs/>
          <w:sz w:val="28"/>
          <w:szCs w:val="28"/>
        </w:rPr>
        <w:t>fantasia, the power of imagination</w:t>
      </w:r>
      <w:r w:rsidRPr="00F72563">
        <w:rPr>
          <w:sz w:val="28"/>
          <w:szCs w:val="28"/>
        </w:rPr>
        <w:t xml:space="preserve"> and the age of gods which are needed to comprehend the world”. </w:t>
      </w:r>
      <w:proofErr w:type="spellStart"/>
      <w:r w:rsidRPr="00F72563">
        <w:rPr>
          <w:sz w:val="28"/>
          <w:szCs w:val="28"/>
        </w:rPr>
        <w:t>Vico</w:t>
      </w:r>
      <w:proofErr w:type="spellEnd"/>
      <w:r w:rsidRPr="00F72563">
        <w:rPr>
          <w:sz w:val="28"/>
          <w:szCs w:val="28"/>
        </w:rPr>
        <w:t xml:space="preserve"> proposed that humans at the beginning thought in mythical terms, using timeless myths and archetypal characters (Gods, Goddesses, Heroes and Heroines). History was cyclical and proceeded through three periods: gods, heroes, then humans before falling apart </w:t>
      </w:r>
      <w:r w:rsidR="00445C47">
        <w:rPr>
          <w:sz w:val="28"/>
          <w:szCs w:val="28"/>
        </w:rPr>
        <w:t xml:space="preserve">and needing to start again. </w:t>
      </w:r>
      <w:r w:rsidRPr="00F72563">
        <w:rPr>
          <w:sz w:val="28"/>
          <w:szCs w:val="28"/>
        </w:rPr>
        <w:t xml:space="preserve"> </w:t>
      </w:r>
      <w:r w:rsidR="00F05C97">
        <w:rPr>
          <w:sz w:val="28"/>
          <w:szCs w:val="28"/>
        </w:rPr>
        <w:t xml:space="preserve">Inspired by </w:t>
      </w:r>
      <w:proofErr w:type="spellStart"/>
      <w:r w:rsidR="00F05C97">
        <w:rPr>
          <w:sz w:val="28"/>
          <w:szCs w:val="28"/>
        </w:rPr>
        <w:t>Vico</w:t>
      </w:r>
      <w:proofErr w:type="spellEnd"/>
      <w:r w:rsidR="00F05C97">
        <w:rPr>
          <w:sz w:val="28"/>
          <w:szCs w:val="28"/>
        </w:rPr>
        <w:t xml:space="preserve"> (the inspiration for Joyce’s Finnegan’s Wake) we are proposing trying a little bit of fantasia, imagination.</w:t>
      </w:r>
    </w:p>
    <w:p w14:paraId="7A18AF81" w14:textId="77777777" w:rsidR="00445C47" w:rsidRPr="00F72563" w:rsidRDefault="00445C47" w:rsidP="00F72563">
      <w:pPr>
        <w:rPr>
          <w:sz w:val="32"/>
          <w:szCs w:val="32"/>
        </w:rPr>
      </w:pPr>
    </w:p>
    <w:p w14:paraId="7FF3027D" w14:textId="108DD6A4" w:rsidR="00F72563" w:rsidRPr="00264D9E" w:rsidRDefault="00F72563" w:rsidP="00F72563">
      <w:pPr>
        <w:rPr>
          <w:sz w:val="32"/>
          <w:szCs w:val="32"/>
          <w:u w:val="single"/>
        </w:rPr>
      </w:pPr>
      <w:r w:rsidRPr="00264D9E">
        <w:rPr>
          <w:sz w:val="32"/>
          <w:szCs w:val="32"/>
          <w:u w:val="single"/>
        </w:rPr>
        <w:t>Ireland and Trauma</w:t>
      </w:r>
    </w:p>
    <w:p w14:paraId="1F78E6CD" w14:textId="266F8D94" w:rsidR="00F72563" w:rsidRPr="00445C47" w:rsidRDefault="00F72563" w:rsidP="00F72563">
      <w:pPr>
        <w:rPr>
          <w:b/>
          <w:bCs/>
          <w:sz w:val="28"/>
          <w:szCs w:val="28"/>
        </w:rPr>
      </w:pPr>
      <w:r w:rsidRPr="00445C47">
        <w:rPr>
          <w:sz w:val="28"/>
          <w:szCs w:val="28"/>
        </w:rPr>
        <w:t xml:space="preserve">The Irish Nation suffered from two periods of tragedy and trauma at two formative times in the last two hundred years. Firstly the Famine </w:t>
      </w:r>
      <w:r w:rsidRPr="00445C47">
        <w:rPr>
          <w:i/>
          <w:iCs/>
          <w:sz w:val="28"/>
          <w:szCs w:val="28"/>
        </w:rPr>
        <w:t>(“Ireland after the famine was a sort of nowhere</w:t>
      </w:r>
      <w:r w:rsidRPr="00445C47">
        <w:rPr>
          <w:sz w:val="28"/>
          <w:szCs w:val="28"/>
        </w:rPr>
        <w:t xml:space="preserve">” </w:t>
      </w:r>
      <w:proofErr w:type="spellStart"/>
      <w:r w:rsidRPr="00445C47">
        <w:rPr>
          <w:sz w:val="28"/>
          <w:szCs w:val="28"/>
        </w:rPr>
        <w:t>Kiberd</w:t>
      </w:r>
      <w:proofErr w:type="spellEnd"/>
      <w:r w:rsidRPr="00445C47">
        <w:rPr>
          <w:sz w:val="28"/>
          <w:szCs w:val="28"/>
        </w:rPr>
        <w:t xml:space="preserve"> Inventing Ireland) and secondly the Civil War (</w:t>
      </w:r>
      <w:r w:rsidRPr="00445C47">
        <w:rPr>
          <w:i/>
          <w:iCs/>
          <w:sz w:val="28"/>
          <w:szCs w:val="28"/>
        </w:rPr>
        <w:t xml:space="preserve">which drained all energy and imagination away: there was precious little left with which to re-imagine the national condition” </w:t>
      </w:r>
      <w:proofErr w:type="spellStart"/>
      <w:r w:rsidRPr="00445C47">
        <w:rPr>
          <w:sz w:val="28"/>
          <w:szCs w:val="28"/>
        </w:rPr>
        <w:t>Kiberd</w:t>
      </w:r>
      <w:proofErr w:type="spellEnd"/>
      <w:r w:rsidRPr="00445C47">
        <w:rPr>
          <w:sz w:val="28"/>
          <w:szCs w:val="28"/>
        </w:rPr>
        <w:t xml:space="preserve"> Inventing Ireland). </w:t>
      </w:r>
      <w:r w:rsidRPr="00445C47">
        <w:rPr>
          <w:b/>
          <w:bCs/>
          <w:sz w:val="28"/>
          <w:szCs w:val="28"/>
        </w:rPr>
        <w:t xml:space="preserve">What if, one hundred years later, drawing on renewed energy and imagination and a more complete bodies of myths we might take up </w:t>
      </w:r>
      <w:proofErr w:type="spellStart"/>
      <w:r w:rsidRPr="00445C47">
        <w:rPr>
          <w:b/>
          <w:bCs/>
          <w:sz w:val="28"/>
          <w:szCs w:val="28"/>
        </w:rPr>
        <w:t>Vico’s</w:t>
      </w:r>
      <w:proofErr w:type="spellEnd"/>
      <w:r w:rsidRPr="00445C47">
        <w:rPr>
          <w:b/>
          <w:bCs/>
          <w:sz w:val="28"/>
          <w:szCs w:val="28"/>
        </w:rPr>
        <w:t xml:space="preserve"> idea of using fantasia to reflect on modernity.</w:t>
      </w:r>
    </w:p>
    <w:p w14:paraId="20971D17" w14:textId="6043C947" w:rsidR="00264D9E" w:rsidRDefault="00264D9E" w:rsidP="00F72563">
      <w:pPr>
        <w:rPr>
          <w:b/>
          <w:bCs/>
          <w:sz w:val="32"/>
          <w:szCs w:val="32"/>
        </w:rPr>
      </w:pPr>
    </w:p>
    <w:p w14:paraId="238DA567" w14:textId="22D4BE33" w:rsidR="00264D9E" w:rsidRPr="00F72563" w:rsidRDefault="00264D9E" w:rsidP="00F72563">
      <w:pPr>
        <w:rPr>
          <w:sz w:val="32"/>
          <w:szCs w:val="32"/>
          <w:u w:val="single"/>
        </w:rPr>
      </w:pPr>
      <w:r w:rsidRPr="001B07EA">
        <w:rPr>
          <w:sz w:val="32"/>
          <w:szCs w:val="32"/>
          <w:u w:val="single"/>
        </w:rPr>
        <w:t>The Gods and Goddesses</w:t>
      </w:r>
    </w:p>
    <w:p w14:paraId="7C3B07BB" w14:textId="247054BA" w:rsidR="00F72563" w:rsidRDefault="00F72563" w:rsidP="00F72563">
      <w:pPr>
        <w:rPr>
          <w:sz w:val="28"/>
          <w:szCs w:val="28"/>
          <w:lang w:val="en-US"/>
        </w:rPr>
      </w:pPr>
      <w:r w:rsidRPr="00445C47">
        <w:rPr>
          <w:sz w:val="28"/>
          <w:szCs w:val="28"/>
          <w:lang w:val="en-US"/>
        </w:rPr>
        <w:t xml:space="preserve">A particular focus will be the role of the Gods and Goddesses of the Tuatha </w:t>
      </w:r>
      <w:proofErr w:type="spellStart"/>
      <w:r w:rsidRPr="00445C47">
        <w:rPr>
          <w:sz w:val="28"/>
          <w:szCs w:val="28"/>
          <w:lang w:val="en-US"/>
        </w:rPr>
        <w:t>Dé</w:t>
      </w:r>
      <w:proofErr w:type="spellEnd"/>
      <w:r w:rsidRPr="00445C47">
        <w:rPr>
          <w:sz w:val="28"/>
          <w:szCs w:val="28"/>
          <w:lang w:val="en-US"/>
        </w:rPr>
        <w:t xml:space="preserve"> </w:t>
      </w:r>
      <w:proofErr w:type="spellStart"/>
      <w:r w:rsidRPr="00445C47">
        <w:rPr>
          <w:sz w:val="28"/>
          <w:szCs w:val="28"/>
          <w:lang w:val="en-US"/>
        </w:rPr>
        <w:t>Danaan</w:t>
      </w:r>
      <w:proofErr w:type="spellEnd"/>
      <w:r w:rsidRPr="00445C47">
        <w:rPr>
          <w:sz w:val="28"/>
          <w:szCs w:val="28"/>
          <w:lang w:val="en-US"/>
        </w:rPr>
        <w:t xml:space="preserve"> and indeed the other major figures of the Mythological Cycle. We will also address the role played by the other cycles of myth during the two centuries. The day will essentially be a dialogue between myth and history and history and myth.</w:t>
      </w:r>
    </w:p>
    <w:p w14:paraId="046F23A3" w14:textId="77777777" w:rsidR="00445C47" w:rsidRDefault="00445C47" w:rsidP="00F72563">
      <w:pPr>
        <w:rPr>
          <w:sz w:val="28"/>
          <w:szCs w:val="28"/>
          <w:lang w:val="en-US"/>
        </w:rPr>
      </w:pPr>
    </w:p>
    <w:p w14:paraId="62E8BFF3" w14:textId="00107CC7" w:rsidR="00445C47" w:rsidRPr="00445C47" w:rsidRDefault="00445C47" w:rsidP="00F72563">
      <w:pPr>
        <w:rPr>
          <w:sz w:val="28"/>
          <w:szCs w:val="28"/>
          <w:lang w:val="en-US"/>
        </w:rPr>
      </w:pPr>
      <w:r>
        <w:rPr>
          <w:noProof/>
          <w:sz w:val="28"/>
          <w:szCs w:val="28"/>
          <w:lang w:val="en-US"/>
        </w:rPr>
        <w:drawing>
          <wp:inline distT="0" distB="0" distL="0" distR="0" wp14:anchorId="138FA135" wp14:editId="2644F346">
            <wp:extent cx="4971562" cy="19847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4981205" cy="1988617"/>
                    </a:xfrm>
                    <a:prstGeom prst="rect">
                      <a:avLst/>
                    </a:prstGeom>
                  </pic:spPr>
                </pic:pic>
              </a:graphicData>
            </a:graphic>
          </wp:inline>
        </w:drawing>
      </w:r>
    </w:p>
    <w:p w14:paraId="47524402" w14:textId="3A07EBCD" w:rsidR="001B07EA" w:rsidRDefault="001B07EA" w:rsidP="00F72563">
      <w:pPr>
        <w:rPr>
          <w:sz w:val="32"/>
          <w:szCs w:val="32"/>
          <w:lang w:val="en-US"/>
        </w:rPr>
      </w:pPr>
    </w:p>
    <w:p w14:paraId="755A4F12" w14:textId="77777777" w:rsidR="00445C47" w:rsidRDefault="00445C47" w:rsidP="00F72563">
      <w:pPr>
        <w:rPr>
          <w:sz w:val="32"/>
          <w:szCs w:val="32"/>
          <w:u w:val="single"/>
          <w:lang w:val="en-US"/>
        </w:rPr>
      </w:pPr>
    </w:p>
    <w:p w14:paraId="06DCEC41" w14:textId="77777777" w:rsidR="00445C47" w:rsidRDefault="00445C47" w:rsidP="00F72563">
      <w:pPr>
        <w:rPr>
          <w:sz w:val="32"/>
          <w:szCs w:val="32"/>
          <w:u w:val="single"/>
          <w:lang w:val="en-US"/>
        </w:rPr>
      </w:pPr>
    </w:p>
    <w:p w14:paraId="5CEDE09A" w14:textId="24986EBC" w:rsidR="001B07EA" w:rsidRPr="00F72563" w:rsidRDefault="001B07EA" w:rsidP="00F72563">
      <w:pPr>
        <w:rPr>
          <w:sz w:val="32"/>
          <w:szCs w:val="32"/>
          <w:u w:val="single"/>
        </w:rPr>
      </w:pPr>
      <w:r w:rsidRPr="001B07EA">
        <w:rPr>
          <w:sz w:val="32"/>
          <w:szCs w:val="32"/>
          <w:u w:val="single"/>
          <w:lang w:val="en-US"/>
        </w:rPr>
        <w:t>Whose Voices we will draw on</w:t>
      </w:r>
    </w:p>
    <w:p w14:paraId="7876E685" w14:textId="646037CD" w:rsidR="001B07EA" w:rsidRDefault="00F72563" w:rsidP="00F72563">
      <w:pPr>
        <w:rPr>
          <w:sz w:val="28"/>
          <w:szCs w:val="28"/>
          <w:lang w:val="en-US"/>
        </w:rPr>
      </w:pPr>
      <w:r w:rsidRPr="00445C47">
        <w:rPr>
          <w:sz w:val="28"/>
          <w:szCs w:val="28"/>
          <w:lang w:val="en-US"/>
        </w:rPr>
        <w:t xml:space="preserve">We will be looking at the major storytellers in each period including </w:t>
      </w:r>
      <w:proofErr w:type="gramStart"/>
      <w:r w:rsidRPr="00445C47">
        <w:rPr>
          <w:sz w:val="28"/>
          <w:szCs w:val="28"/>
          <w:lang w:val="en-US"/>
        </w:rPr>
        <w:t>W..B.</w:t>
      </w:r>
      <w:proofErr w:type="gramEnd"/>
      <w:r w:rsidRPr="00445C47">
        <w:rPr>
          <w:sz w:val="28"/>
          <w:szCs w:val="28"/>
          <w:lang w:val="en-US"/>
        </w:rPr>
        <w:t xml:space="preserve"> Yeats, AE/ George Russell, Lady Gregory, James Stephens and James Cousins, John Duncan (artist), Rutland Boughton (music), Austin Clarke, James Joyce and John Moriarty and finally JRR Tolk</w:t>
      </w:r>
      <w:r w:rsidR="00445C47" w:rsidRPr="00445C47">
        <w:rPr>
          <w:sz w:val="28"/>
          <w:szCs w:val="28"/>
          <w:lang w:val="en-US"/>
        </w:rPr>
        <w:t>ien</w:t>
      </w:r>
      <w:r w:rsidRPr="00445C47">
        <w:rPr>
          <w:sz w:val="28"/>
          <w:szCs w:val="28"/>
          <w:lang w:val="en-US"/>
        </w:rPr>
        <w:t xml:space="preserve"> and George RR Martin (Game of Thrones). All this will be complimented with the timeless stories that are </w:t>
      </w:r>
      <w:r w:rsidR="001B07EA" w:rsidRPr="00445C47">
        <w:rPr>
          <w:sz w:val="28"/>
          <w:szCs w:val="28"/>
          <w:lang w:val="en-US"/>
        </w:rPr>
        <w:t>the Irish</w:t>
      </w:r>
      <w:r w:rsidRPr="00445C47">
        <w:rPr>
          <w:sz w:val="28"/>
          <w:szCs w:val="28"/>
          <w:lang w:val="en-US"/>
        </w:rPr>
        <w:t xml:space="preserve"> people’s myths and legends. </w:t>
      </w:r>
    </w:p>
    <w:p w14:paraId="5A49AA88" w14:textId="77777777" w:rsidR="00445C47" w:rsidRPr="00445C47" w:rsidRDefault="00445C47" w:rsidP="00F72563">
      <w:pPr>
        <w:rPr>
          <w:sz w:val="28"/>
          <w:szCs w:val="28"/>
          <w:lang w:val="en-US"/>
        </w:rPr>
      </w:pPr>
    </w:p>
    <w:p w14:paraId="4F8E37C2" w14:textId="6BFF914B" w:rsidR="001B07EA" w:rsidRDefault="00445C47" w:rsidP="00F72563">
      <w:pPr>
        <w:rPr>
          <w:sz w:val="32"/>
          <w:szCs w:val="32"/>
          <w:lang w:val="en-US"/>
        </w:rPr>
      </w:pPr>
      <w:r>
        <w:rPr>
          <w:noProof/>
          <w:sz w:val="32"/>
          <w:szCs w:val="32"/>
          <w:lang w:val="en-US"/>
        </w:rPr>
        <w:drawing>
          <wp:inline distT="0" distB="0" distL="0" distR="0" wp14:anchorId="4675E4FB" wp14:editId="0A883222">
            <wp:extent cx="5727700" cy="19754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1975485"/>
                    </a:xfrm>
                    <a:prstGeom prst="rect">
                      <a:avLst/>
                    </a:prstGeom>
                  </pic:spPr>
                </pic:pic>
              </a:graphicData>
            </a:graphic>
          </wp:inline>
        </w:drawing>
      </w:r>
    </w:p>
    <w:p w14:paraId="2F440FBF" w14:textId="77777777" w:rsidR="001B07EA" w:rsidRDefault="001B07EA" w:rsidP="00F72563">
      <w:pPr>
        <w:rPr>
          <w:sz w:val="32"/>
          <w:szCs w:val="32"/>
          <w:lang w:val="en-US"/>
        </w:rPr>
      </w:pPr>
    </w:p>
    <w:p w14:paraId="14C5F5CA" w14:textId="77777777" w:rsidR="00445C47" w:rsidRDefault="00445C47" w:rsidP="00F72563">
      <w:pPr>
        <w:rPr>
          <w:sz w:val="32"/>
          <w:szCs w:val="32"/>
          <w:u w:val="single"/>
          <w:lang w:val="en-US"/>
        </w:rPr>
      </w:pPr>
    </w:p>
    <w:p w14:paraId="1CF08730" w14:textId="77777777" w:rsidR="00445C47" w:rsidRDefault="00445C47" w:rsidP="00F72563">
      <w:pPr>
        <w:rPr>
          <w:sz w:val="32"/>
          <w:szCs w:val="32"/>
          <w:u w:val="single"/>
          <w:lang w:val="en-US"/>
        </w:rPr>
      </w:pPr>
    </w:p>
    <w:p w14:paraId="03AD1F6D" w14:textId="12F21519" w:rsidR="001B07EA" w:rsidRDefault="001B07EA" w:rsidP="00F72563">
      <w:pPr>
        <w:rPr>
          <w:sz w:val="32"/>
          <w:szCs w:val="32"/>
          <w:u w:val="single"/>
          <w:lang w:val="en-US"/>
        </w:rPr>
      </w:pPr>
      <w:r w:rsidRPr="001B07EA">
        <w:rPr>
          <w:sz w:val="32"/>
          <w:szCs w:val="32"/>
          <w:u w:val="single"/>
          <w:lang w:val="en-US"/>
        </w:rPr>
        <w:t>Yourself as a Myth Maker</w:t>
      </w:r>
      <w:r>
        <w:rPr>
          <w:sz w:val="32"/>
          <w:szCs w:val="32"/>
          <w:u w:val="single"/>
          <w:lang w:val="en-US"/>
        </w:rPr>
        <w:t xml:space="preserve">: Bard </w:t>
      </w:r>
      <w:proofErr w:type="spellStart"/>
      <w:r>
        <w:rPr>
          <w:sz w:val="32"/>
          <w:szCs w:val="32"/>
          <w:u w:val="single"/>
          <w:lang w:val="en-US"/>
        </w:rPr>
        <w:t>ReTellings</w:t>
      </w:r>
      <w:proofErr w:type="spellEnd"/>
    </w:p>
    <w:p w14:paraId="5AE4CCB5" w14:textId="36B6E34E" w:rsidR="001B07EA" w:rsidRDefault="00F33B4B" w:rsidP="00F72563">
      <w:pPr>
        <w:rPr>
          <w:noProof/>
          <w:sz w:val="28"/>
          <w:szCs w:val="28"/>
        </w:rPr>
      </w:pPr>
      <w:r w:rsidRPr="00445C47">
        <w:rPr>
          <w:noProof/>
          <w:sz w:val="28"/>
          <w:szCs w:val="28"/>
        </w:rPr>
        <w:drawing>
          <wp:anchor distT="0" distB="0" distL="114300" distR="114300" simplePos="0" relativeHeight="251658240" behindDoc="1" locked="0" layoutInCell="1" allowOverlap="1" wp14:anchorId="719D4CA0" wp14:editId="6A4DCAE5">
            <wp:simplePos x="0" y="0"/>
            <wp:positionH relativeFrom="column">
              <wp:posOffset>-114300</wp:posOffset>
            </wp:positionH>
            <wp:positionV relativeFrom="paragraph">
              <wp:posOffset>819150</wp:posOffset>
            </wp:positionV>
            <wp:extent cx="2152650" cy="2150745"/>
            <wp:effectExtent l="0" t="0" r="6350" b="0"/>
            <wp:wrapTight wrapText="bothSides">
              <wp:wrapPolygon edited="0">
                <wp:start x="0" y="0"/>
                <wp:lineTo x="0" y="21428"/>
                <wp:lineTo x="21536" y="21428"/>
                <wp:lineTo x="21536" y="0"/>
                <wp:lineTo x="0" y="0"/>
              </wp:wrapPolygon>
            </wp:wrapTight>
            <wp:docPr id="11" name="Picture 10" descr="A close-up of a tree&#10;&#10;Description automatically generated with low confidence">
              <a:extLst xmlns:a="http://schemas.openxmlformats.org/drawingml/2006/main">
                <a:ext uri="{FF2B5EF4-FFF2-40B4-BE49-F238E27FC236}">
                  <a16:creationId xmlns:a16="http://schemas.microsoft.com/office/drawing/2014/main" id="{0F90FCB0-8ACC-2940-95A2-213B02809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up of a tree&#10;&#10;Description automatically generated with low confidence">
                      <a:extLst>
                        <a:ext uri="{FF2B5EF4-FFF2-40B4-BE49-F238E27FC236}">
                          <a16:creationId xmlns:a16="http://schemas.microsoft.com/office/drawing/2014/main" id="{0F90FCB0-8ACC-2940-95A2-213B02809CE0}"/>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52650" cy="2150745"/>
                    </a:xfrm>
                    <a:prstGeom prst="rect">
                      <a:avLst/>
                    </a:prstGeom>
                  </pic:spPr>
                </pic:pic>
              </a:graphicData>
            </a:graphic>
            <wp14:sizeRelH relativeFrom="page">
              <wp14:pctWidth>0</wp14:pctWidth>
            </wp14:sizeRelH>
            <wp14:sizeRelV relativeFrom="page">
              <wp14:pctHeight>0</wp14:pctHeight>
            </wp14:sizeRelV>
          </wp:anchor>
        </w:drawing>
      </w:r>
      <w:r w:rsidR="001B07EA" w:rsidRPr="00445C47">
        <w:rPr>
          <w:sz w:val="28"/>
          <w:szCs w:val="28"/>
          <w:lang w:val="en-US"/>
        </w:rPr>
        <w:t>As always having explored the myths and reflected on them we ask participants to become a Bard themselves and, if they wish to craft their own retelling either with others or individually. Many of these retellings have been outstanding.</w:t>
      </w:r>
      <w:r w:rsidRPr="00445C47">
        <w:rPr>
          <w:sz w:val="28"/>
          <w:szCs w:val="28"/>
          <w:lang w:val="en-US"/>
        </w:rPr>
        <w:t xml:space="preserve"> And we are intending to set up a Friend of Bard community to share these “works in progress”. This is in the hope that some of them will lead to a book, a painting, or whatever. Karina’s wonderful </w:t>
      </w:r>
      <w:proofErr w:type="spellStart"/>
      <w:r w:rsidRPr="00445C47">
        <w:rPr>
          <w:sz w:val="28"/>
          <w:szCs w:val="28"/>
          <w:lang w:val="en-US"/>
        </w:rPr>
        <w:t>Tain</w:t>
      </w:r>
      <w:proofErr w:type="spellEnd"/>
      <w:r w:rsidRPr="00445C47">
        <w:rPr>
          <w:sz w:val="28"/>
          <w:szCs w:val="28"/>
          <w:lang w:val="en-US"/>
        </w:rPr>
        <w:t>: The Women’s Stories and Pail Joyce’s paintings are hopefully the first of many mythic works.</w:t>
      </w:r>
      <w:r w:rsidRPr="00445C47">
        <w:rPr>
          <w:noProof/>
          <w:sz w:val="28"/>
          <w:szCs w:val="28"/>
        </w:rPr>
        <w:t xml:space="preserve"> </w:t>
      </w:r>
    </w:p>
    <w:p w14:paraId="213AFEEE" w14:textId="77777777" w:rsidR="00445C47" w:rsidRPr="00445C47" w:rsidRDefault="00445C47" w:rsidP="00F72563">
      <w:pPr>
        <w:rPr>
          <w:noProof/>
          <w:sz w:val="28"/>
          <w:szCs w:val="28"/>
        </w:rPr>
      </w:pPr>
    </w:p>
    <w:p w14:paraId="12A2A7E4" w14:textId="6364405E" w:rsidR="00F33B4B" w:rsidRPr="00445C47" w:rsidRDefault="00F33B4B" w:rsidP="00F72563">
      <w:pPr>
        <w:rPr>
          <w:sz w:val="28"/>
          <w:szCs w:val="28"/>
          <w:lang w:val="en-US"/>
        </w:rPr>
      </w:pPr>
      <w:r w:rsidRPr="00445C47">
        <w:rPr>
          <w:noProof/>
          <w:sz w:val="28"/>
          <w:szCs w:val="28"/>
        </w:rPr>
        <w:t xml:space="preserve">We do hope that more of the Bard </w:t>
      </w:r>
      <w:r w:rsidR="00445C47">
        <w:rPr>
          <w:noProof/>
          <w:sz w:val="28"/>
          <w:szCs w:val="28"/>
        </w:rPr>
        <w:t>P</w:t>
      </w:r>
      <w:r w:rsidRPr="00445C47">
        <w:rPr>
          <w:noProof/>
          <w:sz w:val="28"/>
          <w:szCs w:val="28"/>
        </w:rPr>
        <w:t xml:space="preserve">articipants might be up for being part </w:t>
      </w:r>
      <w:r w:rsidR="00445C47">
        <w:rPr>
          <w:noProof/>
          <w:sz w:val="28"/>
          <w:szCs w:val="28"/>
        </w:rPr>
        <w:t>of creating bodies of work? And in this case it would be around the mythic history of the last 200 years, but especially 1840’s to the 1960’s.</w:t>
      </w:r>
    </w:p>
    <w:p w14:paraId="63F918BA" w14:textId="77777777" w:rsidR="001B07EA" w:rsidRDefault="001B07EA" w:rsidP="00F72563">
      <w:pPr>
        <w:rPr>
          <w:sz w:val="32"/>
          <w:szCs w:val="32"/>
          <w:lang w:val="en-US"/>
        </w:rPr>
      </w:pPr>
    </w:p>
    <w:p w14:paraId="19FB6CF8" w14:textId="168E1645" w:rsidR="001B07EA" w:rsidRPr="001B07EA" w:rsidRDefault="001B07EA" w:rsidP="00F72563">
      <w:pPr>
        <w:rPr>
          <w:sz w:val="32"/>
          <w:szCs w:val="32"/>
          <w:lang w:val="en-US"/>
        </w:rPr>
      </w:pPr>
      <w:r>
        <w:rPr>
          <w:sz w:val="32"/>
          <w:szCs w:val="32"/>
          <w:lang w:val="en-US"/>
        </w:rPr>
        <w:t xml:space="preserve"> </w:t>
      </w:r>
    </w:p>
    <w:p w14:paraId="33BB81E8" w14:textId="77777777" w:rsidR="00445C47" w:rsidRDefault="00445C47" w:rsidP="00F72563">
      <w:pPr>
        <w:rPr>
          <w:sz w:val="32"/>
          <w:szCs w:val="32"/>
          <w:u w:val="single"/>
          <w:lang w:val="en-US"/>
        </w:rPr>
      </w:pPr>
    </w:p>
    <w:p w14:paraId="2698A6F2" w14:textId="0482FDC0" w:rsidR="00264D9E" w:rsidRPr="00F33B4B" w:rsidRDefault="00F33B4B" w:rsidP="00F72563">
      <w:pPr>
        <w:rPr>
          <w:sz w:val="32"/>
          <w:szCs w:val="32"/>
          <w:u w:val="single"/>
          <w:lang w:val="en-US"/>
        </w:rPr>
      </w:pPr>
      <w:r w:rsidRPr="00F33B4B">
        <w:rPr>
          <w:sz w:val="32"/>
          <w:szCs w:val="32"/>
          <w:u w:val="single"/>
          <w:lang w:val="en-US"/>
        </w:rPr>
        <w:t>The Current Plan</w:t>
      </w:r>
    </w:p>
    <w:p w14:paraId="6715A2A1" w14:textId="7D0034CC" w:rsidR="00F72563" w:rsidRPr="00445C47" w:rsidRDefault="00F72563" w:rsidP="00F72563">
      <w:pPr>
        <w:rPr>
          <w:sz w:val="28"/>
          <w:szCs w:val="28"/>
          <w:lang w:val="en-US"/>
        </w:rPr>
      </w:pPr>
      <w:r w:rsidRPr="00445C47">
        <w:rPr>
          <w:sz w:val="28"/>
          <w:szCs w:val="28"/>
          <w:lang w:val="en-US"/>
        </w:rPr>
        <w:t>The current plan is to run a series of events, one Sunday each month. What</w:t>
      </w:r>
      <w:r w:rsidR="00264D9E" w:rsidRPr="00445C47">
        <w:rPr>
          <w:sz w:val="28"/>
          <w:szCs w:val="28"/>
        </w:rPr>
        <w:t xml:space="preserve"> </w:t>
      </w:r>
      <w:r w:rsidRPr="00445C47">
        <w:rPr>
          <w:sz w:val="28"/>
          <w:szCs w:val="28"/>
          <w:lang w:val="en-US"/>
        </w:rPr>
        <w:t>this will involve is asking what were the ‘myths’ that were shared and popular during the different eras over the last 200 years.</w:t>
      </w:r>
    </w:p>
    <w:p w14:paraId="414924A0" w14:textId="77777777" w:rsidR="00445C47" w:rsidRDefault="00445C47" w:rsidP="00F72563">
      <w:pPr>
        <w:rPr>
          <w:sz w:val="28"/>
          <w:szCs w:val="28"/>
          <w:lang w:val="en-US"/>
        </w:rPr>
      </w:pPr>
    </w:p>
    <w:p w14:paraId="0ED31CE9" w14:textId="77777777" w:rsidR="00445C47" w:rsidRDefault="00F33B4B" w:rsidP="00F72563">
      <w:pPr>
        <w:rPr>
          <w:sz w:val="28"/>
          <w:szCs w:val="28"/>
          <w:lang w:val="en-US"/>
        </w:rPr>
      </w:pPr>
      <w:r w:rsidRPr="00445C47">
        <w:rPr>
          <w:sz w:val="28"/>
          <w:szCs w:val="28"/>
          <w:lang w:val="en-US"/>
        </w:rPr>
        <w:t xml:space="preserve">The current proposed dates for the </w:t>
      </w:r>
      <w:proofErr w:type="gramStart"/>
      <w:r w:rsidRPr="00445C47">
        <w:rPr>
          <w:sz w:val="28"/>
          <w:szCs w:val="28"/>
          <w:lang w:val="en-US"/>
        </w:rPr>
        <w:t>face to face</w:t>
      </w:r>
      <w:proofErr w:type="gramEnd"/>
      <w:r w:rsidRPr="00445C47">
        <w:rPr>
          <w:sz w:val="28"/>
          <w:szCs w:val="28"/>
          <w:lang w:val="en-US"/>
        </w:rPr>
        <w:t xml:space="preserve"> events in the </w:t>
      </w:r>
      <w:r w:rsidR="008A32FD" w:rsidRPr="00445C47">
        <w:rPr>
          <w:sz w:val="28"/>
          <w:szCs w:val="28"/>
          <w:lang w:val="en-US"/>
        </w:rPr>
        <w:t>P</w:t>
      </w:r>
      <w:r w:rsidRPr="00445C47">
        <w:rPr>
          <w:sz w:val="28"/>
          <w:szCs w:val="28"/>
          <w:lang w:val="en-US"/>
        </w:rPr>
        <w:t>earse Museum are in the table bel</w:t>
      </w:r>
      <w:r w:rsidR="008A32FD" w:rsidRPr="00445C47">
        <w:rPr>
          <w:sz w:val="28"/>
          <w:szCs w:val="28"/>
          <w:lang w:val="en-US"/>
        </w:rPr>
        <w:t>ow.</w:t>
      </w:r>
      <w:r w:rsidR="00445C47">
        <w:rPr>
          <w:sz w:val="28"/>
          <w:szCs w:val="28"/>
          <w:lang w:val="en-US"/>
        </w:rPr>
        <w:t xml:space="preserve"> We will have an on-line version over the next 6 months</w:t>
      </w:r>
    </w:p>
    <w:p w14:paraId="0BF668E7" w14:textId="08399780" w:rsidR="00F33B4B" w:rsidRPr="00445C47" w:rsidRDefault="00445C47" w:rsidP="00F72563">
      <w:pPr>
        <w:rPr>
          <w:sz w:val="28"/>
          <w:szCs w:val="28"/>
          <w:lang w:val="en-US"/>
        </w:rPr>
      </w:pPr>
      <w:r>
        <w:rPr>
          <w:sz w:val="28"/>
          <w:szCs w:val="28"/>
          <w:lang w:val="en-US"/>
        </w:rPr>
        <w:t xml:space="preserve">if you were to miss any of the dates. </w:t>
      </w:r>
    </w:p>
    <w:p w14:paraId="67FE18EE" w14:textId="62D693DC" w:rsidR="00F33B4B" w:rsidRPr="00F72563" w:rsidRDefault="00061621" w:rsidP="00F72563">
      <w:pPr>
        <w:rPr>
          <w:sz w:val="32"/>
          <w:szCs w:val="32"/>
        </w:rPr>
      </w:pPr>
      <w:r>
        <w:rPr>
          <w:noProof/>
          <w:sz w:val="32"/>
          <w:szCs w:val="32"/>
        </w:rPr>
        <w:drawing>
          <wp:inline distT="0" distB="0" distL="0" distR="0" wp14:anchorId="5CF33B4F" wp14:editId="2DD3713C">
            <wp:extent cx="4888456" cy="2737427"/>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4905053" cy="2746721"/>
                    </a:xfrm>
                    <a:prstGeom prst="rect">
                      <a:avLst/>
                    </a:prstGeom>
                  </pic:spPr>
                </pic:pic>
              </a:graphicData>
            </a:graphic>
          </wp:inline>
        </w:drawing>
      </w:r>
    </w:p>
    <w:p w14:paraId="1CC162DC" w14:textId="3A3E3AF9" w:rsidR="008A32FD" w:rsidRPr="00061621" w:rsidRDefault="00061621">
      <w:pPr>
        <w:rPr>
          <w:sz w:val="32"/>
          <w:szCs w:val="32"/>
        </w:rPr>
      </w:pPr>
      <w:r w:rsidRPr="00061621">
        <w:rPr>
          <w:sz w:val="32"/>
          <w:szCs w:val="32"/>
        </w:rPr>
        <w:t>And the dates for the Zoom Option:</w:t>
      </w:r>
    </w:p>
    <w:p w14:paraId="0BB28B21" w14:textId="1004936B" w:rsidR="00F05C97" w:rsidRDefault="00061621">
      <w:pPr>
        <w:rPr>
          <w:sz w:val="32"/>
          <w:szCs w:val="32"/>
        </w:rPr>
      </w:pPr>
      <w:r>
        <w:rPr>
          <w:noProof/>
          <w:sz w:val="32"/>
          <w:szCs w:val="32"/>
        </w:rPr>
        <w:drawing>
          <wp:inline distT="0" distB="0" distL="0" distR="0" wp14:anchorId="1A983089" wp14:editId="7C4F3D29">
            <wp:extent cx="4888456" cy="2735801"/>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3451" cy="2749789"/>
                    </a:xfrm>
                    <a:prstGeom prst="rect">
                      <a:avLst/>
                    </a:prstGeom>
                  </pic:spPr>
                </pic:pic>
              </a:graphicData>
            </a:graphic>
          </wp:inline>
        </w:drawing>
      </w:r>
    </w:p>
    <w:p w14:paraId="666F5F11" w14:textId="77777777" w:rsidR="00061621" w:rsidRDefault="00061621">
      <w:pPr>
        <w:rPr>
          <w:sz w:val="32"/>
          <w:szCs w:val="32"/>
        </w:rPr>
      </w:pPr>
    </w:p>
    <w:p w14:paraId="3BB7CF89" w14:textId="06EA5299" w:rsidR="008A32FD" w:rsidRPr="00445C47" w:rsidRDefault="008A32FD">
      <w:pPr>
        <w:rPr>
          <w:sz w:val="32"/>
          <w:szCs w:val="32"/>
        </w:rPr>
      </w:pPr>
      <w:r w:rsidRPr="00445C47">
        <w:rPr>
          <w:sz w:val="32"/>
          <w:szCs w:val="32"/>
        </w:rPr>
        <w:t xml:space="preserve">BARD MYTHOLOGIES </w:t>
      </w:r>
    </w:p>
    <w:p w14:paraId="78E47CF6" w14:textId="02CBB01E" w:rsidR="008A32FD" w:rsidRPr="00445C47" w:rsidRDefault="00061621">
      <w:pPr>
        <w:rPr>
          <w:sz w:val="32"/>
          <w:szCs w:val="32"/>
        </w:rPr>
      </w:pPr>
      <w:r>
        <w:rPr>
          <w:sz w:val="32"/>
          <w:szCs w:val="32"/>
        </w:rPr>
        <w:t>February</w:t>
      </w:r>
      <w:r w:rsidR="008A32FD" w:rsidRPr="00445C47">
        <w:rPr>
          <w:sz w:val="32"/>
          <w:szCs w:val="32"/>
        </w:rPr>
        <w:t xml:space="preserve"> 2023</w:t>
      </w:r>
    </w:p>
    <w:sectPr w:rsidR="008A32FD" w:rsidRPr="00445C47" w:rsidSect="00C82276">
      <w:head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03355" w14:textId="77777777" w:rsidR="00F67F32" w:rsidRDefault="00F67F32" w:rsidP="00F72563">
      <w:r>
        <w:separator/>
      </w:r>
    </w:p>
  </w:endnote>
  <w:endnote w:type="continuationSeparator" w:id="0">
    <w:p w14:paraId="0AA82084" w14:textId="77777777" w:rsidR="00F67F32" w:rsidRDefault="00F67F32" w:rsidP="00F72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39585" w14:textId="77777777" w:rsidR="00F67F32" w:rsidRDefault="00F67F32" w:rsidP="00F72563">
      <w:r>
        <w:separator/>
      </w:r>
    </w:p>
  </w:footnote>
  <w:footnote w:type="continuationSeparator" w:id="0">
    <w:p w14:paraId="01AD54E9" w14:textId="77777777" w:rsidR="00F67F32" w:rsidRDefault="00F67F32" w:rsidP="00F725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4D2E7" w14:textId="7F58E1AA" w:rsidR="00F72563" w:rsidRDefault="00F72563">
    <w:pPr>
      <w:pStyle w:val="Header"/>
    </w:pPr>
    <w:r>
      <w:rPr>
        <w:noProof/>
        <w:sz w:val="32"/>
        <w:szCs w:val="32"/>
      </w:rPr>
      <w:drawing>
        <wp:anchor distT="0" distB="0" distL="114300" distR="114300" simplePos="0" relativeHeight="251659264" behindDoc="1" locked="0" layoutInCell="1" allowOverlap="1" wp14:anchorId="0FD640DB" wp14:editId="5EE30E33">
          <wp:simplePos x="0" y="0"/>
          <wp:positionH relativeFrom="column">
            <wp:posOffset>5467350</wp:posOffset>
          </wp:positionH>
          <wp:positionV relativeFrom="paragraph">
            <wp:posOffset>-362585</wp:posOffset>
          </wp:positionV>
          <wp:extent cx="1098550" cy="971550"/>
          <wp:effectExtent l="0" t="0" r="6350" b="6350"/>
          <wp:wrapTight wrapText="bothSides">
            <wp:wrapPolygon edited="0">
              <wp:start x="0" y="0"/>
              <wp:lineTo x="0" y="21459"/>
              <wp:lineTo x="21475" y="21459"/>
              <wp:lineTo x="21475" y="0"/>
              <wp:lineTo x="0" y="0"/>
            </wp:wrapPolygon>
          </wp:wrapTight>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8550" cy="97155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563"/>
    <w:rsid w:val="0001452A"/>
    <w:rsid w:val="00061621"/>
    <w:rsid w:val="001B07EA"/>
    <w:rsid w:val="00264D9E"/>
    <w:rsid w:val="00445C47"/>
    <w:rsid w:val="005D1CB0"/>
    <w:rsid w:val="005D3E39"/>
    <w:rsid w:val="00761404"/>
    <w:rsid w:val="007D27AD"/>
    <w:rsid w:val="008A32FD"/>
    <w:rsid w:val="009C5B72"/>
    <w:rsid w:val="00C82276"/>
    <w:rsid w:val="00F05C97"/>
    <w:rsid w:val="00F33B4B"/>
    <w:rsid w:val="00F67F32"/>
    <w:rsid w:val="00F7256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CF57C"/>
  <w15:chartTrackingRefBased/>
  <w15:docId w15:val="{F0FABBDB-D94B-D346-8339-AE0FF4F0B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563"/>
    <w:pPr>
      <w:tabs>
        <w:tab w:val="center" w:pos="4513"/>
        <w:tab w:val="right" w:pos="9026"/>
      </w:tabs>
    </w:pPr>
  </w:style>
  <w:style w:type="character" w:customStyle="1" w:styleId="HeaderChar">
    <w:name w:val="Header Char"/>
    <w:basedOn w:val="DefaultParagraphFont"/>
    <w:link w:val="Header"/>
    <w:uiPriority w:val="99"/>
    <w:rsid w:val="00F72563"/>
  </w:style>
  <w:style w:type="paragraph" w:styleId="Footer">
    <w:name w:val="footer"/>
    <w:basedOn w:val="Normal"/>
    <w:link w:val="FooterChar"/>
    <w:uiPriority w:val="99"/>
    <w:unhideWhenUsed/>
    <w:rsid w:val="00F72563"/>
    <w:pPr>
      <w:tabs>
        <w:tab w:val="center" w:pos="4513"/>
        <w:tab w:val="right" w:pos="9026"/>
      </w:tabs>
    </w:pPr>
  </w:style>
  <w:style w:type="character" w:customStyle="1" w:styleId="FooterChar">
    <w:name w:val="Footer Char"/>
    <w:basedOn w:val="DefaultParagraphFont"/>
    <w:link w:val="Footer"/>
    <w:uiPriority w:val="99"/>
    <w:rsid w:val="00F72563"/>
  </w:style>
  <w:style w:type="character" w:styleId="Hyperlink">
    <w:name w:val="Hyperlink"/>
    <w:basedOn w:val="DefaultParagraphFont"/>
    <w:uiPriority w:val="99"/>
    <w:unhideWhenUsed/>
    <w:rsid w:val="00F05C97"/>
    <w:rPr>
      <w:color w:val="0563C1" w:themeColor="hyperlink"/>
      <w:u w:val="single"/>
    </w:rPr>
  </w:style>
  <w:style w:type="character" w:styleId="UnresolvedMention">
    <w:name w:val="Unresolved Mention"/>
    <w:basedOn w:val="DefaultParagraphFont"/>
    <w:uiPriority w:val="99"/>
    <w:semiHidden/>
    <w:unhideWhenUsed/>
    <w:rsid w:val="00F05C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6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684</Words>
  <Characters>3902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Dunlop</dc:creator>
  <cp:keywords/>
  <dc:description/>
  <cp:lastModifiedBy>Sandy Dunlop</cp:lastModifiedBy>
  <cp:revision>4</cp:revision>
  <dcterms:created xsi:type="dcterms:W3CDTF">2023-01-31T13:54:00Z</dcterms:created>
  <dcterms:modified xsi:type="dcterms:W3CDTF">2023-02-20T13:01:00Z</dcterms:modified>
</cp:coreProperties>
</file>